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849"/>
      </w:tblGrid>
      <w:tr w:rsidR="00BB0BB2" w:rsidRPr="0038257C" w:rsidTr="00C233E3">
        <w:tc>
          <w:tcPr>
            <w:tcW w:w="9849" w:type="dxa"/>
            <w:shd w:val="clear" w:color="auto" w:fill="F2F2F2"/>
          </w:tcPr>
          <w:p w:rsidR="00BB0BB2" w:rsidRPr="0038257C" w:rsidRDefault="00BB0BB2" w:rsidP="00946883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38257C">
              <w:rPr>
                <w:b/>
                <w:sz w:val="22"/>
                <w:szCs w:val="22"/>
              </w:rPr>
              <w:t>Стандард 4. Компетенције дипломираних студената</w:t>
            </w:r>
          </w:p>
          <w:p w:rsidR="00BB0BB2" w:rsidRPr="0038257C" w:rsidRDefault="00BB0BB2" w:rsidP="005C1C70">
            <w:pPr>
              <w:jc w:val="both"/>
              <w:rPr>
                <w:sz w:val="22"/>
                <w:szCs w:val="22"/>
              </w:rPr>
            </w:pPr>
            <w:r w:rsidRPr="005C1C70">
              <w:rPr>
                <w:szCs w:val="22"/>
              </w:rPr>
              <w:t>Савладавањем студијског програма студент стиче опште и предметно-специфичне способности које су у функцији квалитетног обављања стручне, научне и уметничке делатности. Опис квалификације која произилази из студијског програма мора одговарати одређеном нивоу националног оквира квалификација.</w:t>
            </w:r>
          </w:p>
        </w:tc>
      </w:tr>
      <w:tr w:rsidR="00BB0BB2" w:rsidRPr="0038257C" w:rsidTr="00C233E3">
        <w:tc>
          <w:tcPr>
            <w:tcW w:w="9849" w:type="dxa"/>
          </w:tcPr>
          <w:p w:rsidR="00BB0BB2" w:rsidRPr="00117EAC" w:rsidRDefault="00BB0BB2" w:rsidP="00117EAC">
            <w:pPr>
              <w:jc w:val="both"/>
              <w:rPr>
                <w:sz w:val="22"/>
                <w:szCs w:val="22"/>
                <w:lang w:val="sr-Cyrl-CS"/>
              </w:rPr>
            </w:pPr>
            <w:r w:rsidRPr="00117EAC">
              <w:rPr>
                <w:b/>
                <w:sz w:val="22"/>
                <w:szCs w:val="22"/>
              </w:rPr>
              <w:t>Опис</w:t>
            </w:r>
            <w:r w:rsidRPr="00117EAC">
              <w:rPr>
                <w:sz w:val="22"/>
                <w:szCs w:val="22"/>
              </w:rPr>
              <w:t xml:space="preserve"> </w:t>
            </w:r>
            <w:r w:rsidRPr="00117EAC">
              <w:rPr>
                <w:sz w:val="22"/>
                <w:szCs w:val="22"/>
                <w:lang w:val="sr-Cyrl-CS"/>
              </w:rPr>
              <w:t>општих и предметно-специфичних компетенција студената</w:t>
            </w:r>
            <w:r w:rsidRPr="00117EAC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117EAC">
              <w:rPr>
                <w:sz w:val="22"/>
                <w:szCs w:val="22"/>
                <w:lang w:val="sr-Cyrl-CS"/>
              </w:rPr>
              <w:t>(</w:t>
            </w:r>
            <w:r w:rsidRPr="00117EAC">
              <w:rPr>
                <w:sz w:val="22"/>
                <w:szCs w:val="22"/>
              </w:rPr>
              <w:t xml:space="preserve">највише </w:t>
            </w:r>
            <w:r w:rsidRPr="00117EAC">
              <w:rPr>
                <w:sz w:val="22"/>
                <w:szCs w:val="22"/>
                <w:lang w:val="sr-Cyrl-CS"/>
              </w:rPr>
              <w:t>2</w:t>
            </w:r>
            <w:r w:rsidRPr="00117EAC">
              <w:rPr>
                <w:sz w:val="22"/>
                <w:szCs w:val="22"/>
              </w:rPr>
              <w:t>00</w:t>
            </w:r>
            <w:r w:rsidRPr="00117EAC">
              <w:rPr>
                <w:sz w:val="22"/>
                <w:szCs w:val="22"/>
                <w:lang w:val="sr-Cyrl-CS"/>
              </w:rPr>
              <w:t xml:space="preserve"> </w:t>
            </w:r>
            <w:r w:rsidRPr="00117EAC">
              <w:rPr>
                <w:sz w:val="22"/>
                <w:szCs w:val="22"/>
              </w:rPr>
              <w:t>речи</w:t>
            </w:r>
            <w:r w:rsidRPr="00117EAC">
              <w:rPr>
                <w:sz w:val="22"/>
                <w:szCs w:val="22"/>
                <w:lang w:val="sr-Cyrl-CS"/>
              </w:rPr>
              <w:t>)</w:t>
            </w:r>
          </w:p>
          <w:p w:rsidR="00BB0BB2" w:rsidRPr="00117EAC" w:rsidRDefault="00BB0BB2" w:rsidP="00117EAC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5C1C70" w:rsidRPr="00117EAC" w:rsidRDefault="00BB0BB2" w:rsidP="00117EAC">
            <w:pPr>
              <w:ind w:firstLine="720"/>
              <w:jc w:val="both"/>
              <w:rPr>
                <w:sz w:val="22"/>
                <w:szCs w:val="22"/>
              </w:rPr>
            </w:pPr>
            <w:r w:rsidRPr="00117EAC">
              <w:rPr>
                <w:sz w:val="22"/>
                <w:szCs w:val="22"/>
              </w:rPr>
              <w:t xml:space="preserve">Савладавањем студијског програма </w:t>
            </w:r>
            <w:r w:rsidRPr="00117EAC">
              <w:rPr>
                <w:sz w:val="22"/>
                <w:szCs w:val="22"/>
                <w:lang w:val="sr-Cyrl-CS"/>
              </w:rPr>
              <w:t xml:space="preserve">Мастер академских студија руског језика и књижевности </w:t>
            </w:r>
            <w:r w:rsidRPr="00117EAC">
              <w:rPr>
                <w:sz w:val="22"/>
                <w:szCs w:val="22"/>
              </w:rPr>
              <w:t>студент стиче следеће компетенције:</w:t>
            </w:r>
          </w:p>
          <w:p w:rsidR="005C1C70" w:rsidRPr="00117EAC" w:rsidRDefault="005C1C70" w:rsidP="00117EAC">
            <w:pPr>
              <w:ind w:left="720"/>
              <w:jc w:val="both"/>
              <w:rPr>
                <w:sz w:val="22"/>
                <w:szCs w:val="22"/>
              </w:rPr>
            </w:pPr>
            <w:r w:rsidRPr="00117EAC">
              <w:rPr>
                <w:sz w:val="22"/>
                <w:szCs w:val="22"/>
              </w:rPr>
              <w:t>- познавање савремених научних система</w:t>
            </w:r>
            <w:r w:rsidRPr="00117EAC">
              <w:rPr>
                <w:sz w:val="22"/>
                <w:szCs w:val="22"/>
                <w:lang w:val="sr-Cyrl-CS"/>
              </w:rPr>
              <w:t xml:space="preserve"> и </w:t>
            </w:r>
            <w:r w:rsidRPr="00117EAC">
              <w:rPr>
                <w:sz w:val="22"/>
                <w:szCs w:val="22"/>
              </w:rPr>
              <w:t>методолошких принципа истраживања у области</w:t>
            </w:r>
            <w:r w:rsidRPr="00117EAC">
              <w:rPr>
                <w:sz w:val="22"/>
                <w:szCs w:val="22"/>
                <w:lang w:val="sr-Cyrl-CS"/>
              </w:rPr>
              <w:t>ма науке о језику и науке о књижевности;</w:t>
            </w:r>
          </w:p>
          <w:p w:rsidR="00BB0BB2" w:rsidRPr="00B33C7E" w:rsidRDefault="005C1C70" w:rsidP="00B33C7E">
            <w:pPr>
              <w:ind w:left="720"/>
              <w:jc w:val="both"/>
              <w:rPr>
                <w:sz w:val="22"/>
                <w:szCs w:val="22"/>
              </w:rPr>
            </w:pPr>
            <w:r w:rsidRPr="00117EAC">
              <w:rPr>
                <w:sz w:val="22"/>
                <w:szCs w:val="22"/>
                <w:lang w:val="ru-RU"/>
              </w:rPr>
              <w:t xml:space="preserve">- </w:t>
            </w:r>
            <w:r w:rsidR="00BB0BB2" w:rsidRPr="00117EAC">
              <w:rPr>
                <w:sz w:val="22"/>
                <w:szCs w:val="22"/>
                <w:lang w:val="sr-Cyrl-CS"/>
              </w:rPr>
              <w:t>разумевање лингвистичких, преводилачких и књижевних појмова, као и ширих и ужих теоријских система;</w:t>
            </w:r>
          </w:p>
          <w:p w:rsidR="005C1C70" w:rsidRPr="00117EAC" w:rsidRDefault="005C1C70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ru-RU"/>
              </w:rPr>
              <w:t>- способност</w:t>
            </w:r>
            <w:r w:rsidRPr="00117EAC">
              <w:rPr>
                <w:sz w:val="22"/>
                <w:szCs w:val="22"/>
              </w:rPr>
              <w:t xml:space="preserve"> интегрисања стечених академских знања у процесу решавања сложених теоријских</w:t>
            </w:r>
            <w:r w:rsidRPr="00117EAC">
              <w:rPr>
                <w:sz w:val="22"/>
                <w:szCs w:val="22"/>
                <w:lang w:val="sr-Cyrl-CS"/>
              </w:rPr>
              <w:t>,</w:t>
            </w:r>
            <w:r w:rsidRPr="00117EAC">
              <w:rPr>
                <w:sz w:val="22"/>
                <w:szCs w:val="22"/>
              </w:rPr>
              <w:t xml:space="preserve"> практичних</w:t>
            </w:r>
            <w:r w:rsidRPr="00117EAC">
              <w:rPr>
                <w:sz w:val="22"/>
                <w:szCs w:val="22"/>
                <w:lang w:val="sr-Cyrl-CS"/>
              </w:rPr>
              <w:t xml:space="preserve"> и наставних</w:t>
            </w:r>
            <w:r w:rsidRPr="00117EAC">
              <w:rPr>
                <w:sz w:val="22"/>
                <w:szCs w:val="22"/>
              </w:rPr>
              <w:t xml:space="preserve"> проблема</w:t>
            </w:r>
            <w:r w:rsidRPr="00117EAC">
              <w:rPr>
                <w:sz w:val="22"/>
                <w:szCs w:val="22"/>
                <w:lang w:val="sr-Cyrl-CS"/>
              </w:rPr>
              <w:t>;</w:t>
            </w:r>
          </w:p>
          <w:p w:rsidR="005C1C70" w:rsidRPr="00117EAC" w:rsidRDefault="005C1C70" w:rsidP="00117EAC">
            <w:pPr>
              <w:ind w:left="720"/>
              <w:jc w:val="both"/>
              <w:rPr>
                <w:sz w:val="22"/>
                <w:szCs w:val="22"/>
                <w:lang w:val="sr-Cyrl-CS"/>
              </w:rPr>
            </w:pPr>
            <w:r w:rsidRPr="00117EAC">
              <w:rPr>
                <w:sz w:val="22"/>
                <w:szCs w:val="22"/>
                <w:lang w:val="ru-RU"/>
              </w:rPr>
              <w:t>- способност</w:t>
            </w:r>
            <w:r w:rsidRPr="00117EAC">
              <w:rPr>
                <w:sz w:val="22"/>
                <w:szCs w:val="22"/>
              </w:rPr>
              <w:t xml:space="preserve"> самосталне анализе и интерпретације различитих типова текстова</w:t>
            </w:r>
            <w:r w:rsidRPr="00117EAC">
              <w:rPr>
                <w:sz w:val="22"/>
                <w:szCs w:val="22"/>
                <w:lang w:val="sr-Cyrl-CS"/>
              </w:rPr>
              <w:t>;</w:t>
            </w:r>
          </w:p>
          <w:p w:rsidR="005C1C70" w:rsidRPr="00117EAC" w:rsidRDefault="005C1C70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ru-RU"/>
              </w:rPr>
              <w:t xml:space="preserve">- </w:t>
            </w:r>
            <w:r w:rsidRPr="00117EAC">
              <w:rPr>
                <w:sz w:val="22"/>
                <w:szCs w:val="22"/>
              </w:rPr>
              <w:t>способ</w:t>
            </w:r>
            <w:r w:rsidR="00BB0BB2" w:rsidRPr="00117EAC">
              <w:rPr>
                <w:sz w:val="22"/>
                <w:szCs w:val="22"/>
              </w:rPr>
              <w:t>ност за пословно превођење</w:t>
            </w:r>
            <w:r w:rsidR="00BB0BB2" w:rsidRPr="00117EAC">
              <w:rPr>
                <w:sz w:val="22"/>
                <w:szCs w:val="22"/>
                <w:lang w:val="ru-RU"/>
              </w:rPr>
              <w:t>;</w:t>
            </w:r>
          </w:p>
          <w:p w:rsidR="005C1C70" w:rsidRPr="00117EAC" w:rsidRDefault="005C1C70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</w:rPr>
              <w:t xml:space="preserve">- </w:t>
            </w:r>
            <w:r w:rsidR="00BB0BB2" w:rsidRPr="00117EAC">
              <w:rPr>
                <w:sz w:val="22"/>
                <w:szCs w:val="22"/>
              </w:rPr>
              <w:t>самостално анализирање и конфронтирање структура језичких система и адекватно и кохерентно интерпретирање лингвистичке и књижевне теорије</w:t>
            </w:r>
            <w:r w:rsidRPr="00117EAC">
              <w:rPr>
                <w:sz w:val="22"/>
                <w:szCs w:val="22"/>
                <w:lang w:val="ru-RU"/>
              </w:rPr>
              <w:t xml:space="preserve">; </w:t>
            </w:r>
          </w:p>
          <w:p w:rsidR="005C1C70" w:rsidRPr="00117EAC" w:rsidRDefault="005C1C70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ru-RU"/>
              </w:rPr>
              <w:t xml:space="preserve">- </w:t>
            </w:r>
            <w:r w:rsidRPr="00117EAC">
              <w:rPr>
                <w:sz w:val="22"/>
                <w:szCs w:val="22"/>
                <w:lang w:val="sr-Cyrl-CS"/>
              </w:rPr>
              <w:t>с</w:t>
            </w:r>
            <w:r w:rsidRPr="00117EAC">
              <w:rPr>
                <w:sz w:val="22"/>
                <w:szCs w:val="22"/>
              </w:rPr>
              <w:t>пособност за самосталан научно-истраживачки рад и за писање научних радова</w:t>
            </w:r>
            <w:r w:rsidRPr="00117EAC">
              <w:rPr>
                <w:sz w:val="22"/>
                <w:szCs w:val="22"/>
                <w:lang w:val="sr-Cyrl-CS"/>
              </w:rPr>
              <w:t>;</w:t>
            </w:r>
          </w:p>
          <w:p w:rsidR="005C1C70" w:rsidRPr="00117EAC" w:rsidRDefault="005C1C70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ru-RU"/>
              </w:rPr>
              <w:t xml:space="preserve">- </w:t>
            </w:r>
            <w:r w:rsidRPr="00117EAC">
              <w:rPr>
                <w:sz w:val="22"/>
                <w:szCs w:val="22"/>
                <w:lang w:val="sr-Cyrl-CS"/>
              </w:rPr>
              <w:t>с</w:t>
            </w:r>
            <w:r w:rsidRPr="00117EAC">
              <w:rPr>
                <w:sz w:val="22"/>
                <w:szCs w:val="22"/>
              </w:rPr>
              <w:t>пособност за самостално научно и стручно усавршавање</w:t>
            </w:r>
            <w:r w:rsidRPr="00117EAC">
              <w:rPr>
                <w:sz w:val="22"/>
                <w:szCs w:val="22"/>
                <w:lang w:val="sr-Cyrl-CS"/>
              </w:rPr>
              <w:t>.</w:t>
            </w:r>
          </w:p>
          <w:p w:rsidR="005C1C70" w:rsidRPr="00117EAC" w:rsidRDefault="005C1C70" w:rsidP="00117EAC">
            <w:pPr>
              <w:ind w:left="720"/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BB0BB2" w:rsidRPr="00117EAC" w:rsidRDefault="00BB0BB2" w:rsidP="00117EAC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117EAC">
              <w:rPr>
                <w:b/>
                <w:sz w:val="22"/>
                <w:szCs w:val="22"/>
                <w:lang w:val="sr-Cyrl-CS"/>
              </w:rPr>
              <w:t xml:space="preserve">Опис исхода учења </w:t>
            </w:r>
          </w:p>
          <w:p w:rsidR="00BB0BB2" w:rsidRPr="00117EAC" w:rsidRDefault="00BB0BB2" w:rsidP="00117EAC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5C1C70" w:rsidRPr="00117EAC" w:rsidRDefault="00BB0BB2" w:rsidP="00117EAC">
            <w:pPr>
              <w:ind w:firstLine="720"/>
              <w:jc w:val="both"/>
              <w:rPr>
                <w:sz w:val="22"/>
                <w:szCs w:val="22"/>
                <w:lang w:val="sr-Cyrl-CS"/>
              </w:rPr>
            </w:pPr>
            <w:r w:rsidRPr="00117EAC">
              <w:rPr>
                <w:sz w:val="22"/>
                <w:szCs w:val="22"/>
                <w:lang w:val="sr-Cyrl-CS"/>
              </w:rPr>
              <w:t xml:space="preserve">Након завршетка </w:t>
            </w:r>
            <w:r w:rsidRPr="00986610">
              <w:rPr>
                <w:sz w:val="22"/>
                <w:szCs w:val="22"/>
                <w:lang w:val="sr-Cyrl-CS"/>
              </w:rPr>
              <w:t>Мастер</w:t>
            </w:r>
            <w:r w:rsidRPr="00117EAC">
              <w:rPr>
                <w:sz w:val="22"/>
                <w:szCs w:val="22"/>
                <w:lang w:val="sr-Cyrl-CS"/>
              </w:rPr>
              <w:t xml:space="preserve"> академских студија руског језика и књижевности, студент је способан да:</w:t>
            </w:r>
          </w:p>
          <w:p w:rsidR="00117EAC" w:rsidRPr="00117EAC" w:rsidRDefault="00117EAC" w:rsidP="00117EAC">
            <w:pPr>
              <w:ind w:left="720"/>
              <w:jc w:val="both"/>
              <w:rPr>
                <w:sz w:val="22"/>
                <w:szCs w:val="22"/>
                <w:lang w:val="sr-Cyrl-CS"/>
              </w:rPr>
            </w:pPr>
            <w:r w:rsidRPr="00117EAC">
              <w:rPr>
                <w:sz w:val="22"/>
                <w:szCs w:val="22"/>
                <w:lang w:val="sr-Cyrl-CS"/>
              </w:rPr>
              <w:t>- овлада теоријским и основним практичним методама истраживачких и развојних приступа науке о језику;</w:t>
            </w:r>
          </w:p>
          <w:p w:rsidR="00117EAC" w:rsidRPr="00117EAC" w:rsidRDefault="00117EAC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sr-Cyrl-CS"/>
              </w:rPr>
              <w:t xml:space="preserve">- користи и вреднује достигнућа из области лингвистике; </w:t>
            </w:r>
            <w:r w:rsidRPr="00117EAC">
              <w:rPr>
                <w:sz w:val="22"/>
                <w:szCs w:val="22"/>
                <w:lang w:val="ru-RU"/>
              </w:rPr>
              <w:t xml:space="preserve"> </w:t>
            </w:r>
          </w:p>
          <w:p w:rsidR="00117EAC" w:rsidRPr="00117EAC" w:rsidRDefault="00117EAC" w:rsidP="00B33C7E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ru-RU"/>
              </w:rPr>
              <w:t>-</w:t>
            </w:r>
            <w:r w:rsidR="005C1C70" w:rsidRPr="00117EAC">
              <w:rPr>
                <w:sz w:val="22"/>
                <w:szCs w:val="22"/>
                <w:lang w:val="ru-RU"/>
              </w:rPr>
              <w:t xml:space="preserve"> </w:t>
            </w:r>
            <w:r w:rsidR="00BB0BB2" w:rsidRPr="00117EAC">
              <w:rPr>
                <w:sz w:val="22"/>
                <w:szCs w:val="22"/>
                <w:lang w:val="ru-RU"/>
              </w:rPr>
              <w:t>самостално анализира и тумачи језичке проблеме и појаве у настави или науци;</w:t>
            </w:r>
            <w:r w:rsidRPr="00117EAC">
              <w:rPr>
                <w:sz w:val="22"/>
                <w:szCs w:val="22"/>
                <w:lang w:val="ru-RU"/>
              </w:rPr>
              <w:t xml:space="preserve"> </w:t>
            </w:r>
          </w:p>
          <w:p w:rsidR="00117EAC" w:rsidRPr="00117EAC" w:rsidRDefault="00117EAC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ru-RU"/>
              </w:rPr>
              <w:t xml:space="preserve">- изабере најбоље </w:t>
            </w:r>
            <w:r w:rsidRPr="00117EAC">
              <w:rPr>
                <w:sz w:val="22"/>
                <w:szCs w:val="22"/>
                <w:lang w:val="sr-Cyrl-CS"/>
              </w:rPr>
              <w:t xml:space="preserve">књижевнонаучне методе за интерпретацију </w:t>
            </w:r>
            <w:r w:rsidRPr="00986610">
              <w:rPr>
                <w:sz w:val="22"/>
                <w:szCs w:val="22"/>
                <w:lang w:val="sr-Cyrl-CS"/>
              </w:rPr>
              <w:t>књижевн</w:t>
            </w:r>
            <w:r w:rsidR="00986610" w:rsidRPr="00986610">
              <w:rPr>
                <w:sz w:val="22"/>
                <w:szCs w:val="22"/>
                <w:lang w:val="sr-Cyrl-CS"/>
              </w:rPr>
              <w:t>ог</w:t>
            </w:r>
            <w:r w:rsidRPr="00117EAC">
              <w:rPr>
                <w:sz w:val="22"/>
                <w:szCs w:val="22"/>
                <w:lang w:val="sr-Cyrl-CS"/>
              </w:rPr>
              <w:t xml:space="preserve"> дела;</w:t>
            </w:r>
            <w:r w:rsidRPr="00117EAC">
              <w:rPr>
                <w:sz w:val="22"/>
                <w:szCs w:val="22"/>
                <w:lang w:val="ru-RU"/>
              </w:rPr>
              <w:t xml:space="preserve"> </w:t>
            </w:r>
          </w:p>
          <w:p w:rsidR="00117EAC" w:rsidRPr="00117EAC" w:rsidRDefault="00117EAC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ru-RU"/>
              </w:rPr>
              <w:t>- примењује технике научног писања током самосталног научно-истраживачког рада</w:t>
            </w:r>
            <w:r w:rsidRPr="00117EAC">
              <w:rPr>
                <w:sz w:val="22"/>
                <w:szCs w:val="22"/>
                <w:lang w:val="sr-Cyrl-CS"/>
              </w:rPr>
              <w:t>;</w:t>
            </w:r>
          </w:p>
          <w:p w:rsidR="00117EAC" w:rsidRPr="00117EAC" w:rsidRDefault="00117EAC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sr-Cyrl-CS"/>
              </w:rPr>
              <w:t>- напише, презентује и одбрани мастер рад;</w:t>
            </w:r>
          </w:p>
          <w:p w:rsidR="00117EAC" w:rsidRPr="00117EAC" w:rsidRDefault="00117EAC" w:rsidP="00117EAC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117EAC">
              <w:rPr>
                <w:sz w:val="22"/>
                <w:szCs w:val="22"/>
                <w:lang w:val="ru-RU"/>
              </w:rPr>
              <w:t xml:space="preserve">- </w:t>
            </w:r>
            <w:r w:rsidRPr="00117EAC">
              <w:rPr>
                <w:sz w:val="22"/>
                <w:szCs w:val="22"/>
                <w:lang w:val="sr-Cyrl-CS"/>
              </w:rPr>
              <w:t>критички размишља о проблемима из области филологије;</w:t>
            </w:r>
          </w:p>
          <w:p w:rsidR="00117EAC" w:rsidRPr="00117EAC" w:rsidRDefault="00117EAC" w:rsidP="00117EAC">
            <w:pPr>
              <w:ind w:firstLine="720"/>
              <w:jc w:val="both"/>
              <w:rPr>
                <w:sz w:val="22"/>
                <w:szCs w:val="22"/>
                <w:lang w:val="sr-Cyrl-CS"/>
              </w:rPr>
            </w:pPr>
            <w:r w:rsidRPr="00117EAC">
              <w:rPr>
                <w:sz w:val="22"/>
                <w:szCs w:val="22"/>
                <w:lang w:val="sr-Cyrl-CS"/>
              </w:rPr>
              <w:t xml:space="preserve">- </w:t>
            </w:r>
            <w:r w:rsidR="00BB0BB2" w:rsidRPr="00117EAC">
              <w:rPr>
                <w:sz w:val="22"/>
                <w:szCs w:val="22"/>
                <w:lang w:val="ru-RU"/>
              </w:rPr>
              <w:t>самостално прати и евалуира свој рад;</w:t>
            </w:r>
            <w:r w:rsidRPr="00117EAC">
              <w:rPr>
                <w:sz w:val="22"/>
                <w:szCs w:val="22"/>
                <w:lang w:val="sr-Cyrl-CS"/>
              </w:rPr>
              <w:t xml:space="preserve"> </w:t>
            </w:r>
          </w:p>
          <w:p w:rsidR="00117EAC" w:rsidRPr="00117EAC" w:rsidRDefault="00117EAC" w:rsidP="00117EAC">
            <w:pPr>
              <w:ind w:left="720"/>
              <w:jc w:val="both"/>
              <w:rPr>
                <w:sz w:val="22"/>
                <w:szCs w:val="22"/>
                <w:lang w:val="sr-Cyrl-CS"/>
              </w:rPr>
            </w:pPr>
            <w:r w:rsidRPr="00117EAC">
              <w:rPr>
                <w:sz w:val="22"/>
                <w:szCs w:val="22"/>
                <w:lang w:val="sr-Cyrl-CS"/>
              </w:rPr>
              <w:t xml:space="preserve">- </w:t>
            </w:r>
            <w:r w:rsidR="00BB0BB2" w:rsidRPr="00117EAC">
              <w:rPr>
                <w:sz w:val="22"/>
                <w:szCs w:val="22"/>
                <w:lang w:val="sr-Cyrl-CS"/>
              </w:rPr>
              <w:t>формира лични етички суд о појавама којима се бави и о методологији бављења тим појавама у складу са општим моралним принципима и етичким кодексом струке;</w:t>
            </w:r>
          </w:p>
          <w:p w:rsidR="00BB0BB2" w:rsidRPr="00B33C7E" w:rsidRDefault="00117EAC" w:rsidP="00B33C7E">
            <w:pPr>
              <w:ind w:firstLine="720"/>
              <w:jc w:val="both"/>
              <w:rPr>
                <w:sz w:val="22"/>
                <w:szCs w:val="22"/>
                <w:lang w:val="sr-Cyrl-CS"/>
              </w:rPr>
            </w:pPr>
            <w:r w:rsidRPr="00117EAC">
              <w:rPr>
                <w:sz w:val="22"/>
                <w:szCs w:val="22"/>
                <w:lang w:val="sr-Cyrl-CS"/>
              </w:rPr>
              <w:t xml:space="preserve">- </w:t>
            </w:r>
            <w:r w:rsidR="00BB0BB2" w:rsidRPr="00117EAC">
              <w:rPr>
                <w:sz w:val="22"/>
                <w:szCs w:val="22"/>
                <w:lang w:val="sr-Cyrl-CS"/>
              </w:rPr>
              <w:t>препознаје потребу за континуираним усавршавањем</w:t>
            </w:r>
            <w:r w:rsidR="00B33C7E">
              <w:rPr>
                <w:sz w:val="22"/>
                <w:szCs w:val="22"/>
                <w:lang w:val="sr-Cyrl-CS"/>
              </w:rPr>
              <w:t>.</w:t>
            </w:r>
            <w:bookmarkStart w:id="0" w:name="_GoBack"/>
            <w:bookmarkEnd w:id="0"/>
          </w:p>
          <w:p w:rsidR="005C1C70" w:rsidRDefault="005C1C70" w:rsidP="00C233E3">
            <w:pPr>
              <w:ind w:left="720"/>
              <w:jc w:val="both"/>
              <w:rPr>
                <w:b/>
                <w:sz w:val="22"/>
                <w:szCs w:val="22"/>
              </w:rPr>
            </w:pPr>
          </w:p>
          <w:p w:rsidR="005C1C70" w:rsidRDefault="005C1C70" w:rsidP="00C233E3">
            <w:pPr>
              <w:ind w:left="720"/>
              <w:jc w:val="both"/>
              <w:rPr>
                <w:b/>
                <w:sz w:val="22"/>
                <w:szCs w:val="22"/>
              </w:rPr>
            </w:pPr>
          </w:p>
          <w:p w:rsidR="005C1C70" w:rsidRPr="005C1C70" w:rsidRDefault="005C1C70" w:rsidP="00C233E3">
            <w:pPr>
              <w:ind w:left="720"/>
              <w:jc w:val="both"/>
              <w:rPr>
                <w:b/>
                <w:sz w:val="22"/>
                <w:szCs w:val="22"/>
              </w:rPr>
            </w:pPr>
          </w:p>
        </w:tc>
      </w:tr>
      <w:tr w:rsidR="00BB0BB2" w:rsidRPr="0038257C" w:rsidTr="00C233E3">
        <w:tc>
          <w:tcPr>
            <w:tcW w:w="9849" w:type="dxa"/>
            <w:shd w:val="clear" w:color="auto" w:fill="F2F2F2"/>
          </w:tcPr>
          <w:p w:rsidR="00BB0BB2" w:rsidRDefault="00BB0BB2" w:rsidP="00C233E3">
            <w:pPr>
              <w:pBdr>
                <w:bottom w:val="single" w:sz="6" w:space="1" w:color="auto"/>
              </w:pBd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</w:t>
            </w:r>
            <w:r w:rsidRPr="0038257C">
              <w:rPr>
                <w:b/>
                <w:sz w:val="22"/>
                <w:szCs w:val="22"/>
                <w:lang w:val="sr-Cyrl-CS"/>
              </w:rPr>
              <w:t xml:space="preserve">рилози за стандард 4: </w:t>
            </w:r>
          </w:p>
          <w:p w:rsidR="00BB0BB2" w:rsidRPr="007B43B0" w:rsidRDefault="00B33C7E" w:rsidP="00C233E3">
            <w:pPr>
              <w:rPr>
                <w:b/>
                <w:bCs/>
                <w:sz w:val="22"/>
                <w:szCs w:val="22"/>
                <w:lang w:val="sr-Cyrl-CS"/>
              </w:rPr>
            </w:pPr>
            <w:hyperlink r:id="rId7" w:history="1">
              <w:r w:rsidR="00BB0BB2" w:rsidRPr="00946883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4.1</w:t>
              </w:r>
            </w:hyperlink>
            <w:r w:rsidR="00BB0BB2" w:rsidRPr="003F5401">
              <w:rPr>
                <w:b/>
                <w:sz w:val="22"/>
                <w:szCs w:val="22"/>
                <w:lang w:val="sr-Cyrl-CS"/>
              </w:rPr>
              <w:t>.</w:t>
            </w:r>
            <w:r w:rsidR="00BB0BB2" w:rsidRPr="0038257C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BB0BB2" w:rsidRPr="0038257C">
              <w:rPr>
                <w:bCs/>
                <w:sz w:val="22"/>
                <w:szCs w:val="22"/>
                <w:lang w:val="sr-Cyrl-CS"/>
              </w:rPr>
              <w:t>Додатак дипломи</w:t>
            </w:r>
            <w:r w:rsidR="00BB0BB2" w:rsidRPr="007B43B0"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</w:tbl>
    <w:p w:rsidR="00BB0BB2" w:rsidRPr="003B00A0" w:rsidRDefault="00BB0BB2" w:rsidP="00BB0BB2"/>
    <w:p w:rsidR="00E66C8D" w:rsidRDefault="00E66C8D"/>
    <w:sectPr w:rsidR="00E66C8D" w:rsidSect="003B00A0">
      <w:headerReference w:type="default" r:id="rId8"/>
      <w:footerReference w:type="default" r:id="rId9"/>
      <w:pgSz w:w="11907" w:h="16840" w:code="9"/>
      <w:pgMar w:top="2269" w:right="851" w:bottom="851" w:left="1418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272" w:rsidRDefault="00302272" w:rsidP="00EB753D">
      <w:r>
        <w:separator/>
      </w:r>
    </w:p>
  </w:endnote>
  <w:endnote w:type="continuationSeparator" w:id="0">
    <w:p w:rsidR="00302272" w:rsidRDefault="00302272" w:rsidP="00EB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B17" w:rsidRPr="00FE69F4" w:rsidRDefault="00BB0BB2" w:rsidP="00A17D22">
    <w:pPr>
      <w:pStyle w:val="Footer"/>
      <w:jc w:val="center"/>
    </w:pPr>
    <w:r w:rsidRPr="00A17D22">
      <w:t>www.filfak.ni.ac.</w:t>
    </w:r>
    <w:r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272" w:rsidRDefault="00302272" w:rsidP="00EB753D">
      <w:r>
        <w:separator/>
      </w:r>
    </w:p>
  </w:footnote>
  <w:footnote w:type="continuationSeparator" w:id="0">
    <w:p w:rsidR="00302272" w:rsidRDefault="00302272" w:rsidP="00EB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83" w:rsidRDefault="00BB0BB2" w:rsidP="00946883">
    <w:pPr>
      <w:pStyle w:val="Header"/>
    </w:pPr>
    <w:r>
      <w:t xml:space="preserve">  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59"/>
      <w:gridCol w:w="6313"/>
      <w:gridCol w:w="1686"/>
    </w:tblGrid>
    <w:tr w:rsidR="00946883" w:rsidTr="00033155">
      <w:trPr>
        <w:trHeight w:val="367"/>
        <w:jc w:val="center"/>
      </w:trPr>
      <w:tc>
        <w:tcPr>
          <w:tcW w:w="1515" w:type="dxa"/>
          <w:vMerge w:val="restart"/>
          <w:vAlign w:val="center"/>
        </w:tcPr>
        <w:p w:rsidR="00946883" w:rsidRPr="00A17D22" w:rsidRDefault="00946883" w:rsidP="00033155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897255" cy="897255"/>
                <wp:effectExtent l="19050" t="0" r="0" b="0"/>
                <wp:docPr id="5" name="Picture 5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7255" cy="897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946883" w:rsidRPr="004B02EB" w:rsidRDefault="00946883" w:rsidP="00033155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946883" w:rsidRPr="004B02EB" w:rsidRDefault="00946883" w:rsidP="00033155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:rsidR="00946883" w:rsidRDefault="00946883" w:rsidP="00033155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914400" cy="914400"/>
                <wp:effectExtent l="19050" t="0" r="0" b="0"/>
                <wp:docPr id="6" name="Picture 6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46883" w:rsidTr="00033155">
      <w:trPr>
        <w:trHeight w:val="467"/>
        <w:jc w:val="center"/>
      </w:trPr>
      <w:tc>
        <w:tcPr>
          <w:tcW w:w="1515" w:type="dxa"/>
          <w:vMerge/>
        </w:tcPr>
        <w:p w:rsidR="00946883" w:rsidRPr="00A17D22" w:rsidRDefault="00946883" w:rsidP="00033155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:rsidR="00946883" w:rsidRPr="00391375" w:rsidRDefault="00946883" w:rsidP="00033155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10" w:type="dxa"/>
          <w:vMerge/>
        </w:tcPr>
        <w:p w:rsidR="00946883" w:rsidRPr="004B02EB" w:rsidRDefault="00946883" w:rsidP="00033155">
          <w:pPr>
            <w:pStyle w:val="Header"/>
            <w:jc w:val="right"/>
            <w:rPr>
              <w:lang w:val="sr-Cyrl-CS"/>
            </w:rPr>
          </w:pPr>
        </w:p>
      </w:tc>
    </w:tr>
    <w:tr w:rsidR="00946883" w:rsidTr="00033155">
      <w:trPr>
        <w:trHeight w:val="449"/>
        <w:jc w:val="center"/>
      </w:trPr>
      <w:tc>
        <w:tcPr>
          <w:tcW w:w="1515" w:type="dxa"/>
          <w:vMerge/>
        </w:tcPr>
        <w:p w:rsidR="00946883" w:rsidRPr="00A17D22" w:rsidRDefault="00946883" w:rsidP="00033155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:rsidR="00946883" w:rsidRDefault="00946883" w:rsidP="00033155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Мастер академске студије </w:t>
          </w:r>
        </w:p>
        <w:p w:rsidR="00946883" w:rsidRDefault="00946883" w:rsidP="00033155">
          <w:pPr>
            <w:pStyle w:val="Header"/>
            <w:jc w:val="center"/>
            <w:rPr>
              <w:b/>
              <w:color w:val="333399"/>
              <w:sz w:val="24"/>
              <w:szCs w:val="24"/>
              <w:u w:val="single"/>
            </w:rPr>
          </w:pPr>
          <w:r w:rsidRPr="006C2F17">
            <w:rPr>
              <w:b/>
              <w:color w:val="333399"/>
              <w:sz w:val="24"/>
              <w:szCs w:val="24"/>
              <w:u w:val="single"/>
            </w:rPr>
            <w:t>Руски језик и књижевност</w:t>
          </w:r>
        </w:p>
        <w:p w:rsidR="00946883" w:rsidRPr="006C2F17" w:rsidRDefault="00946883" w:rsidP="00033155">
          <w:pPr>
            <w:pStyle w:val="Header"/>
            <w:jc w:val="center"/>
            <w:rPr>
              <w:b/>
              <w:color w:val="333399"/>
              <w:sz w:val="24"/>
              <w:szCs w:val="24"/>
              <w:u w:val="single"/>
              <w:lang w:val="ru-RU"/>
            </w:rPr>
          </w:pPr>
        </w:p>
      </w:tc>
      <w:tc>
        <w:tcPr>
          <w:tcW w:w="1610" w:type="dxa"/>
          <w:vMerge/>
        </w:tcPr>
        <w:p w:rsidR="00946883" w:rsidRPr="004B02EB" w:rsidRDefault="00946883" w:rsidP="00033155">
          <w:pPr>
            <w:pStyle w:val="Header"/>
            <w:jc w:val="right"/>
            <w:rPr>
              <w:lang w:val="sr-Cyrl-CS"/>
            </w:rPr>
          </w:pPr>
        </w:p>
      </w:tc>
    </w:tr>
  </w:tbl>
  <w:p w:rsidR="00082B17" w:rsidRDefault="00BB0BB2" w:rsidP="00946883">
    <w:pPr>
      <w:pStyle w:val="Header"/>
    </w:pPr>
    <w: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652AA"/>
    <w:multiLevelType w:val="hybridMultilevel"/>
    <w:tmpl w:val="09F41646"/>
    <w:lvl w:ilvl="0" w:tplc="C4D01A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2F108F"/>
    <w:multiLevelType w:val="hybridMultilevel"/>
    <w:tmpl w:val="609A69A2"/>
    <w:lvl w:ilvl="0" w:tplc="C4D01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BB2"/>
    <w:rsid w:val="00117EAC"/>
    <w:rsid w:val="0013668A"/>
    <w:rsid w:val="00172354"/>
    <w:rsid w:val="002A3DEE"/>
    <w:rsid w:val="00302272"/>
    <w:rsid w:val="005C1C70"/>
    <w:rsid w:val="00670D18"/>
    <w:rsid w:val="00946883"/>
    <w:rsid w:val="00986610"/>
    <w:rsid w:val="00A62F98"/>
    <w:rsid w:val="00B33C7E"/>
    <w:rsid w:val="00BB0BB2"/>
    <w:rsid w:val="00E37509"/>
    <w:rsid w:val="00E66C8D"/>
    <w:rsid w:val="00EB753D"/>
    <w:rsid w:val="00FA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3888228"/>
  <w15:docId w15:val="{991B18CF-908C-4205-AFDD-A67BD7E5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0B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0BB2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rsid w:val="00BB0B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0BB2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8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883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9468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../Tabele%20i%20prilozi%20standarda%204/Dodatak%20diplom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</dc:creator>
  <cp:lastModifiedBy>Korisnik</cp:lastModifiedBy>
  <cp:revision>7</cp:revision>
  <dcterms:created xsi:type="dcterms:W3CDTF">2020-11-13T15:48:00Z</dcterms:created>
  <dcterms:modified xsi:type="dcterms:W3CDTF">2021-01-18T11:33:00Z</dcterms:modified>
</cp:coreProperties>
</file>